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EE9" w:rsidRDefault="00877EE9">
      <w:pPr>
        <w:pStyle w:val="ConsPlusNormal"/>
        <w:spacing w:before="280"/>
        <w:jc w:val="center"/>
      </w:pPr>
      <w:r>
        <w:t>Политика конфиденциальности</w:t>
      </w:r>
    </w:p>
    <w:p w:rsidR="00877EE9" w:rsidRDefault="00877EE9">
      <w:pPr>
        <w:pStyle w:val="ConsPlusNormal"/>
        <w:jc w:val="center"/>
      </w:pPr>
      <w:r>
        <w:t>интернет-сайта</w:t>
      </w:r>
    </w:p>
    <w:p w:rsidR="00877EE9" w:rsidRDefault="00877EE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77EE9">
        <w:tc>
          <w:tcPr>
            <w:tcW w:w="4677" w:type="dxa"/>
            <w:tcBorders>
              <w:top w:val="nil"/>
              <w:left w:val="nil"/>
              <w:bottom w:val="nil"/>
              <w:right w:val="nil"/>
            </w:tcBorders>
          </w:tcPr>
          <w:p w:rsidR="00877EE9" w:rsidRDefault="00877EE9">
            <w:pPr>
              <w:pStyle w:val="ConsPlusNormal"/>
            </w:pPr>
            <w:proofErr w:type="spellStart"/>
            <w:r>
              <w:t>г.</w:t>
            </w:r>
            <w:r w:rsidR="00B437FA">
              <w:t>Смоленск</w:t>
            </w:r>
            <w:proofErr w:type="spellEnd"/>
          </w:p>
        </w:tc>
        <w:tc>
          <w:tcPr>
            <w:tcW w:w="4677" w:type="dxa"/>
            <w:tcBorders>
              <w:top w:val="nil"/>
              <w:left w:val="nil"/>
              <w:bottom w:val="nil"/>
              <w:right w:val="nil"/>
            </w:tcBorders>
          </w:tcPr>
          <w:p w:rsidR="00877EE9" w:rsidRDefault="00877EE9">
            <w:pPr>
              <w:pStyle w:val="ConsPlusNormal"/>
              <w:jc w:val="right"/>
            </w:pPr>
            <w:r>
              <w:t>"</w:t>
            </w:r>
            <w:r w:rsidR="00B437FA">
              <w:t>10</w:t>
            </w:r>
            <w:r>
              <w:t>"</w:t>
            </w:r>
            <w:r w:rsidR="00B437FA">
              <w:t xml:space="preserve"> апреля 2023</w:t>
            </w:r>
            <w:r>
              <w:t> г.</w:t>
            </w:r>
          </w:p>
        </w:tc>
      </w:tr>
    </w:tbl>
    <w:p w:rsidR="00361A27" w:rsidRDefault="00361A27" w:rsidP="00361A27">
      <w:pPr>
        <w:spacing w:after="0" w:line="240" w:lineRule="auto"/>
        <w:ind w:firstLine="540"/>
        <w:jc w:val="both"/>
        <w:textAlignment w:val="baseline"/>
        <w:rPr>
          <w:rFonts w:eastAsia="Times New Roman" w:cstheme="minorHAnsi"/>
          <w:color w:val="000000"/>
          <w:lang w:eastAsia="ru-RU"/>
        </w:rPr>
      </w:pPr>
    </w:p>
    <w:p w:rsidR="00877EE9" w:rsidRPr="00361A27" w:rsidRDefault="00361A27" w:rsidP="00361A27">
      <w:pPr>
        <w:spacing w:after="0" w:line="240" w:lineRule="auto"/>
        <w:ind w:firstLine="540"/>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Настоящая </w:t>
      </w:r>
      <w:r w:rsidRPr="00361A27">
        <w:rPr>
          <w:rFonts w:cstheme="minorHAnsi"/>
        </w:rPr>
        <w:t xml:space="preserve">Политика конфиденциальности персональных данных (далее - Политика конфиденциальности) </w:t>
      </w:r>
      <w:r w:rsidRPr="005755B1">
        <w:rPr>
          <w:rFonts w:eastAsia="Times New Roman" w:cstheme="minorHAnsi"/>
          <w:color w:val="000000"/>
          <w:lang w:eastAsia="ru-RU"/>
        </w:rPr>
        <w:t>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5755B1">
        <w:rPr>
          <w:rFonts w:eastAsia="Times New Roman" w:cstheme="minorHAnsi"/>
          <w:color w:val="000000"/>
          <w:bdr w:val="none" w:sz="0" w:space="0" w:color="auto" w:frame="1"/>
          <w:lang w:eastAsia="ru-RU"/>
        </w:rPr>
        <w:t>ООО "</w:t>
      </w:r>
      <w:r>
        <w:rPr>
          <w:rFonts w:eastAsia="Times New Roman" w:cstheme="minorHAnsi"/>
          <w:color w:val="000000"/>
          <w:bdr w:val="none" w:sz="0" w:space="0" w:color="auto" w:frame="1"/>
          <w:lang w:eastAsia="ru-RU"/>
        </w:rPr>
        <w:t>Первый брокер</w:t>
      </w:r>
      <w:r w:rsidRPr="005755B1">
        <w:rPr>
          <w:rFonts w:eastAsia="Times New Roman" w:cstheme="minorHAnsi"/>
          <w:color w:val="000000"/>
          <w:bdr w:val="none" w:sz="0" w:space="0" w:color="auto" w:frame="1"/>
          <w:lang w:eastAsia="ru-RU"/>
        </w:rPr>
        <w:t>"</w:t>
      </w:r>
      <w:r w:rsidRPr="005755B1">
        <w:rPr>
          <w:rFonts w:eastAsia="Times New Roman" w:cstheme="minorHAnsi"/>
          <w:color w:val="000000"/>
          <w:lang w:eastAsia="ru-RU"/>
        </w:rPr>
        <w:t> (далее — Оператор)</w:t>
      </w:r>
      <w:r>
        <w:rPr>
          <w:rFonts w:eastAsia="Times New Roman" w:cstheme="minorHAnsi"/>
          <w:color w:val="000000"/>
          <w:lang w:eastAsia="ru-RU"/>
        </w:rPr>
        <w:t xml:space="preserve">, </w:t>
      </w:r>
      <w:r w:rsidR="00877EE9" w:rsidRPr="00361A27">
        <w:rPr>
          <w:rFonts w:cstheme="minorHAnsi"/>
        </w:rPr>
        <w:t xml:space="preserve">является неотъемлемой частью Публичной оферты, размещенной на сайте в сети Интернет по адресу: </w:t>
      </w:r>
      <w:hyperlink r:id="rId5" w:history="1">
        <w:r w:rsidR="00B437FA" w:rsidRPr="00361A27">
          <w:rPr>
            <w:rStyle w:val="a3"/>
            <w:rFonts w:cstheme="minorHAnsi"/>
          </w:rPr>
          <w:t>https://tur-broker.ru/</w:t>
        </w:r>
      </w:hyperlink>
      <w:r w:rsidR="00B437FA" w:rsidRPr="00361A27">
        <w:rPr>
          <w:rFonts w:cstheme="minorHAnsi"/>
        </w:rPr>
        <w:t xml:space="preserve"> </w:t>
      </w:r>
      <w:r w:rsidR="00877EE9" w:rsidRPr="00361A27">
        <w:rPr>
          <w:rFonts w:cstheme="minorHAnsi"/>
        </w:rPr>
        <w:t>(далее - Сайт).</w:t>
      </w:r>
    </w:p>
    <w:p w:rsidR="00877EE9" w:rsidRPr="00361A27" w:rsidRDefault="00877EE9" w:rsidP="00361A27">
      <w:pPr>
        <w:pStyle w:val="ConsPlusNormal"/>
        <w:ind w:firstLine="540"/>
        <w:jc w:val="both"/>
        <w:rPr>
          <w:rFonts w:asciiTheme="minorHAnsi" w:hAnsiTheme="minorHAnsi" w:cstheme="minorHAnsi"/>
          <w:szCs w:val="22"/>
        </w:rPr>
      </w:pPr>
      <w:r w:rsidRPr="00361A27">
        <w:rPr>
          <w:rFonts w:asciiTheme="minorHAnsi" w:hAnsiTheme="minorHAnsi" w:cstheme="minorHAnsi"/>
          <w:szCs w:val="22"/>
        </w:rPr>
        <w:t>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rsidR="00877EE9" w:rsidRPr="00361A27" w:rsidRDefault="00877EE9" w:rsidP="00361A27">
      <w:pPr>
        <w:pStyle w:val="ConsPlusNormal"/>
        <w:ind w:firstLine="540"/>
        <w:jc w:val="both"/>
        <w:rPr>
          <w:rFonts w:asciiTheme="minorHAnsi" w:hAnsiTheme="minorHAnsi" w:cstheme="minorHAnsi"/>
          <w:szCs w:val="22"/>
        </w:rPr>
      </w:pPr>
    </w:p>
    <w:p w:rsidR="00877EE9" w:rsidRPr="00361A27" w:rsidRDefault="00877EE9" w:rsidP="00361A27">
      <w:pPr>
        <w:pStyle w:val="ConsPlusNormal"/>
        <w:jc w:val="center"/>
        <w:outlineLvl w:val="0"/>
        <w:rPr>
          <w:rFonts w:asciiTheme="minorHAnsi" w:hAnsiTheme="minorHAnsi" w:cstheme="minorHAnsi"/>
          <w:szCs w:val="22"/>
        </w:rPr>
      </w:pPr>
      <w:r w:rsidRPr="00361A27">
        <w:rPr>
          <w:rFonts w:asciiTheme="minorHAnsi" w:hAnsiTheme="minorHAnsi" w:cstheme="minorHAnsi"/>
          <w:szCs w:val="22"/>
        </w:rPr>
        <w:t>1. ОБЩИЕ ПОЛОЖЕНИЯ</w:t>
      </w:r>
    </w:p>
    <w:p w:rsidR="00877EE9" w:rsidRPr="00361A27" w:rsidRDefault="00877EE9" w:rsidP="00361A27">
      <w:pPr>
        <w:pStyle w:val="ConsPlusNormal"/>
        <w:ind w:firstLine="540"/>
        <w:jc w:val="both"/>
        <w:rPr>
          <w:rFonts w:asciiTheme="minorHAnsi" w:hAnsiTheme="minorHAnsi" w:cstheme="minorHAnsi"/>
          <w:szCs w:val="22"/>
        </w:rPr>
      </w:pPr>
    </w:p>
    <w:p w:rsidR="00877EE9" w:rsidRPr="00361A27" w:rsidRDefault="00877EE9" w:rsidP="00BA5EC3">
      <w:pPr>
        <w:pStyle w:val="ConsPlusNormal"/>
        <w:jc w:val="both"/>
        <w:rPr>
          <w:rFonts w:asciiTheme="minorHAnsi" w:hAnsiTheme="minorHAnsi" w:cstheme="minorHAnsi"/>
          <w:szCs w:val="22"/>
        </w:rPr>
      </w:pPr>
      <w:r w:rsidRPr="00361A27">
        <w:rPr>
          <w:rFonts w:asciiTheme="minorHAnsi" w:hAnsiTheme="minorHAnsi" w:cstheme="minorHAnsi"/>
          <w:szCs w:val="22"/>
        </w:rPr>
        <w:t>1.1. В рамках настоящей Политики под персональной информацией Пользователя понимаются:</w:t>
      </w:r>
    </w:p>
    <w:p w:rsidR="00877EE9" w:rsidRPr="00361A27" w:rsidRDefault="00877EE9" w:rsidP="00BA5EC3">
      <w:pPr>
        <w:pStyle w:val="ConsPlusNormal"/>
        <w:jc w:val="both"/>
        <w:rPr>
          <w:rFonts w:asciiTheme="minorHAnsi" w:hAnsiTheme="minorHAnsi" w:cstheme="minorHAnsi"/>
          <w:szCs w:val="22"/>
        </w:rPr>
      </w:pPr>
      <w:r w:rsidRPr="00361A27">
        <w:rPr>
          <w:rFonts w:asciiTheme="minorHAnsi" w:hAnsiTheme="minorHAnsi" w:cstheme="minorHAnsi"/>
          <w:szCs w:val="22"/>
        </w:rPr>
        <w:t>1.1.1. 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Сервисов, включая персональные данные Пользователя. Обязательная для предоставления Сервисов информация помечена специальным образом.</w:t>
      </w:r>
    </w:p>
    <w:p w:rsidR="00877EE9" w:rsidRPr="00361A27" w:rsidRDefault="00877EE9" w:rsidP="00BA5EC3">
      <w:pPr>
        <w:pStyle w:val="ConsPlusNormal"/>
        <w:jc w:val="both"/>
        <w:rPr>
          <w:rFonts w:asciiTheme="minorHAnsi" w:hAnsiTheme="minorHAnsi" w:cstheme="minorHAnsi"/>
          <w:szCs w:val="22"/>
        </w:rPr>
      </w:pPr>
      <w:r w:rsidRPr="00361A27">
        <w:rPr>
          <w:rFonts w:asciiTheme="minorHAnsi" w:hAnsiTheme="minorHAnsi" w:cstheme="minorHAnsi"/>
          <w:szCs w:val="22"/>
        </w:rPr>
        <w:t xml:space="preserve">1.1.2.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361A27">
        <w:rPr>
          <w:rFonts w:asciiTheme="minorHAnsi" w:hAnsiTheme="minorHAnsi" w:cstheme="minorHAnsi"/>
          <w:szCs w:val="22"/>
        </w:rPr>
        <w:t>cookie</w:t>
      </w:r>
      <w:proofErr w:type="spellEnd"/>
      <w:r w:rsidRPr="00361A27">
        <w:rPr>
          <w:rFonts w:asciiTheme="minorHAnsi" w:hAnsiTheme="minorHAnsi" w:cstheme="minorHAnsi"/>
          <w:szCs w:val="22"/>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Пользователем, дата и время доступа к сервисам, адреса запрашиваемых страниц и иная подобная информация.</w:t>
      </w:r>
    </w:p>
    <w:p w:rsidR="00877EE9" w:rsidRPr="00361A27" w:rsidRDefault="00877EE9" w:rsidP="00BA5EC3">
      <w:pPr>
        <w:pStyle w:val="ConsPlusNormal"/>
        <w:jc w:val="both"/>
        <w:rPr>
          <w:rFonts w:asciiTheme="minorHAnsi" w:hAnsiTheme="minorHAnsi" w:cstheme="minorHAnsi"/>
          <w:szCs w:val="22"/>
        </w:rPr>
      </w:pPr>
      <w:r w:rsidRPr="00361A27">
        <w:rPr>
          <w:rFonts w:asciiTheme="minorHAnsi" w:hAnsiTheme="minorHAnsi" w:cstheme="minorHAnsi"/>
          <w:szCs w:val="22"/>
        </w:rPr>
        <w:t xml:space="preserve">1.1.3. Настоящая Политика конфиденциальности применяется только к Сайту </w:t>
      </w:r>
      <w:r w:rsidR="00B437FA" w:rsidRPr="00361A27">
        <w:rPr>
          <w:rFonts w:asciiTheme="minorHAnsi" w:hAnsiTheme="minorHAnsi" w:cstheme="minorHAnsi"/>
          <w:szCs w:val="22"/>
        </w:rPr>
        <w:t>https://tur-broker.ru/</w:t>
      </w:r>
      <w:r w:rsidRPr="00361A27">
        <w:rPr>
          <w:rFonts w:asciiTheme="minorHAnsi" w:hAnsiTheme="minorHAnsi" w:cstheme="minorHAnsi"/>
          <w:szCs w:val="22"/>
        </w:rPr>
        <w:t xml:space="preserve">. Сайт </w:t>
      </w:r>
      <w:hyperlink r:id="rId6" w:history="1">
        <w:r w:rsidR="00B437FA" w:rsidRPr="00361A27">
          <w:rPr>
            <w:rStyle w:val="a3"/>
            <w:rFonts w:asciiTheme="minorHAnsi" w:hAnsiTheme="minorHAnsi" w:cstheme="minorHAnsi"/>
            <w:szCs w:val="22"/>
          </w:rPr>
          <w:t>https://tur-broker.ru/</w:t>
        </w:r>
      </w:hyperlink>
      <w:r w:rsidR="00B437FA" w:rsidRPr="00361A27">
        <w:rPr>
          <w:rFonts w:asciiTheme="minorHAnsi" w:hAnsiTheme="minorHAnsi" w:cstheme="minorHAnsi"/>
          <w:szCs w:val="22"/>
        </w:rPr>
        <w:t xml:space="preserve"> </w:t>
      </w:r>
      <w:r w:rsidRPr="00361A27">
        <w:rPr>
          <w:rFonts w:asciiTheme="minorHAnsi" w:hAnsiTheme="minorHAnsi" w:cstheme="minorHAnsi"/>
          <w:szCs w:val="22"/>
        </w:rPr>
        <w:t>не контролирует и не несет ответственности за сайты третьих лиц, на которые Пользователь может перейти по ссылкам, доступным на Сайте</w:t>
      </w:r>
      <w:r w:rsidR="00B437FA" w:rsidRPr="00361A27">
        <w:rPr>
          <w:rFonts w:asciiTheme="minorHAnsi" w:hAnsiTheme="minorHAnsi" w:cstheme="minorHAnsi"/>
          <w:szCs w:val="22"/>
        </w:rPr>
        <w:t>.</w:t>
      </w:r>
      <w:r w:rsidRPr="00361A27">
        <w:rPr>
          <w:rFonts w:asciiTheme="minorHAnsi" w:hAnsiTheme="minorHAnsi" w:cstheme="minorHAnsi"/>
          <w:szCs w:val="22"/>
        </w:rPr>
        <w:t xml:space="preserve"> </w:t>
      </w:r>
    </w:p>
    <w:p w:rsidR="00361A27" w:rsidRPr="005755B1" w:rsidRDefault="00361A27" w:rsidP="00BA5EC3">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w:t>
      </w:r>
      <w:r>
        <w:rPr>
          <w:rFonts w:eastAsia="Times New Roman" w:cstheme="minorHAnsi"/>
          <w:color w:val="000000"/>
          <w:lang w:eastAsia="ru-RU"/>
        </w:rPr>
        <w:t>2</w:t>
      </w:r>
      <w:r w:rsidRPr="005755B1">
        <w:rPr>
          <w:rFonts w:eastAsia="Times New Roman" w:cstheme="minorHAnsi"/>
          <w:color w:val="000000"/>
          <w:lang w:eastAsia="ru-RU"/>
        </w:rPr>
        <w:t>.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61A27" w:rsidRPr="005755B1" w:rsidRDefault="00361A27" w:rsidP="00BA5EC3">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w:t>
      </w:r>
      <w:r>
        <w:rPr>
          <w:rFonts w:eastAsia="Times New Roman" w:cstheme="minorHAnsi"/>
          <w:color w:val="000000"/>
          <w:lang w:eastAsia="ru-RU"/>
        </w:rPr>
        <w:t>3</w:t>
      </w:r>
      <w:r w:rsidRPr="005755B1">
        <w:rPr>
          <w:rFonts w:eastAsia="Times New Roman" w:cstheme="minorHAnsi"/>
          <w:color w:val="000000"/>
          <w:lang w:eastAsia="ru-RU"/>
        </w:rPr>
        <w:t>.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7" w:history="1">
        <w:r w:rsidRPr="00361A27">
          <w:rPr>
            <w:rStyle w:val="a3"/>
            <w:rFonts w:cstheme="minorHAnsi"/>
          </w:rPr>
          <w:t>https://tur-broker.ru/</w:t>
        </w:r>
      </w:hyperlink>
      <w:r w:rsidRPr="005755B1">
        <w:rPr>
          <w:rFonts w:eastAsia="Times New Roman" w:cstheme="minorHAnsi"/>
          <w:color w:val="000000"/>
          <w:lang w:eastAsia="ru-RU"/>
        </w:rPr>
        <w:t>.</w:t>
      </w:r>
    </w:p>
    <w:p w:rsidR="00361A27" w:rsidRPr="005755B1" w:rsidRDefault="00361A27" w:rsidP="00361A27">
      <w:pPr>
        <w:spacing w:after="0" w:line="240" w:lineRule="auto"/>
        <w:jc w:val="center"/>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2. Основные понятия, используемые в Политике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 Автоматизированная обработка персональных данных — обработка персональных данных с помощью средств вычислительной техники.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5755B1">
        <w:rPr>
          <w:rFonts w:eastAsia="Times New Roman" w:cstheme="minorHAnsi"/>
          <w:color w:val="000000"/>
          <w:bdr w:val="none" w:sz="0" w:space="0" w:color="auto" w:frame="1"/>
          <w:lang w:eastAsia="ru-RU"/>
        </w:rPr>
        <w:t>https://uecafe.ru</w:t>
      </w:r>
      <w:r w:rsidRPr="005755B1">
        <w:rPr>
          <w:rFonts w:eastAsia="Times New Roman" w:cstheme="minorHAnsi"/>
          <w:color w:val="000000"/>
          <w:lang w:eastAsia="ru-RU"/>
        </w:rPr>
        <w:t>.</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5755B1">
        <w:rPr>
          <w:rFonts w:eastAsia="Times New Roman" w:cstheme="minorHAnsi"/>
          <w:color w:val="000000"/>
          <w:lang w:eastAsia="ru-RU"/>
        </w:rP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2.8. Персональные данные — любая информация, относящаяся прямо или косвенно к определенному или определяемому Пользователю веб-сайта </w:t>
      </w:r>
      <w:hyperlink r:id="rId8" w:history="1">
        <w:r w:rsidR="00D269B3" w:rsidRPr="00361A27">
          <w:rPr>
            <w:rStyle w:val="a3"/>
            <w:rFonts w:cstheme="minorHAnsi"/>
          </w:rPr>
          <w:t>https://tur-broker.ru/</w:t>
        </w:r>
      </w:hyperlink>
      <w:r w:rsidRPr="005755B1">
        <w:rPr>
          <w:rFonts w:eastAsia="Times New Roman" w:cstheme="minorHAnsi"/>
          <w:color w:val="000000"/>
          <w:lang w:eastAsia="ru-RU"/>
        </w:rPr>
        <w:t>.</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2.10. Пользователь — любой посетитель веб-сайта </w:t>
      </w:r>
      <w:hyperlink r:id="rId9" w:history="1">
        <w:r w:rsidR="00D269B3" w:rsidRPr="00361A27">
          <w:rPr>
            <w:rStyle w:val="a3"/>
            <w:rFonts w:cstheme="minorHAnsi"/>
          </w:rPr>
          <w:t>https://tur-broker.ru/</w:t>
        </w:r>
      </w:hyperlink>
      <w:r w:rsidRPr="005755B1">
        <w:rPr>
          <w:rFonts w:eastAsia="Times New Roman" w:cstheme="minorHAnsi"/>
          <w:color w:val="000000"/>
          <w:lang w:eastAsia="ru-RU"/>
        </w:rPr>
        <w:t>.</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3. Основные права и обязанности Оператора</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3.1. Оператор имеет право:</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получать от субъекта персональных данных достоверные информацию и/или документы, содержащие персональные данные;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3.2. Оператор обязан:</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предоставлять субъекту персональных данных по его просьбе информацию, касающуюся обработки его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организовывать обработку персональных данных в порядке, установленном действующим законодательством РФ;</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lastRenderedPageBreak/>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исполнять иные обязанности, предусмотренные Законом о персональных данных.</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4. Основные права и обязанности субъектов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4.1. Субъекты персональных данных имеют право:</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на осуществление иных прав, предусмотренных законодательством РФ.</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4.2. Субъекты персональных данных обязаны:</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предоставлять Оператору достоверные данные о себе;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сообщать Оператору об уточнении (обновлении, изменении) своих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5. Принципы обработки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5.1. Обработка персональных данных осуществляется на законной и справедливой основе.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5.4. Обработке подлежат только персональные данные, которые отвечают целям их обработки.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5755B1">
        <w:rPr>
          <w:rFonts w:eastAsia="Times New Roman" w:cstheme="minorHAnsi"/>
          <w:color w:val="000000"/>
          <w:lang w:eastAsia="ru-RU"/>
        </w:rPr>
        <w:t>неполных</w:t>
      </w:r>
      <w:proofErr w:type="gramEnd"/>
      <w:r w:rsidRPr="005755B1">
        <w:rPr>
          <w:rFonts w:eastAsia="Times New Roman" w:cstheme="minorHAnsi"/>
          <w:color w:val="000000"/>
          <w:lang w:eastAsia="ru-RU"/>
        </w:rPr>
        <w:t xml:space="preserve"> или неточных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361A27"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6. Цели обработки персональных данных</w:t>
      </w:r>
    </w:p>
    <w:p w:rsidR="00927984" w:rsidRPr="00927984" w:rsidRDefault="00927984" w:rsidP="00361A27">
      <w:pPr>
        <w:spacing w:after="0" w:line="240" w:lineRule="auto"/>
        <w:jc w:val="both"/>
        <w:textAlignment w:val="baseline"/>
        <w:outlineLvl w:val="4"/>
        <w:rPr>
          <w:rFonts w:eastAsia="Times New Roman" w:cstheme="minorHAnsi"/>
          <w:b/>
          <w:bCs/>
          <w:lang w:eastAsia="ru-RU"/>
        </w:rPr>
      </w:pPr>
      <w:r w:rsidRPr="00927984">
        <w:rPr>
          <w:rFonts w:eastAsia="Times New Roman" w:cstheme="minorHAnsi"/>
          <w:b/>
          <w:bCs/>
          <w:lang w:eastAsia="ru-RU"/>
        </w:rPr>
        <w:t xml:space="preserve">6.1. </w:t>
      </w:r>
      <w:r w:rsidRPr="00927984">
        <w:rPr>
          <w:rFonts w:eastAsia="Times New Roman" w:cstheme="minorHAnsi"/>
          <w:bCs/>
          <w:lang w:eastAsia="ru-RU"/>
        </w:rPr>
        <w:t>Цели обработки</w:t>
      </w:r>
      <w:r w:rsidRPr="00927984">
        <w:rPr>
          <w:rFonts w:eastAsia="Times New Roman" w:cstheme="minorHAnsi"/>
          <w:b/>
          <w:bCs/>
          <w:lang w:eastAsia="ru-RU"/>
        </w:rPr>
        <w:t xml:space="preserve">: </w:t>
      </w:r>
    </w:p>
    <w:p w:rsidR="00927984" w:rsidRPr="00927984" w:rsidRDefault="00927984" w:rsidP="00927984">
      <w:pPr>
        <w:spacing w:after="0" w:line="240" w:lineRule="auto"/>
        <w:rPr>
          <w:rFonts w:eastAsia="Times New Roman" w:cstheme="minorHAnsi"/>
          <w:lang w:eastAsia="ru-RU"/>
        </w:rPr>
      </w:pPr>
      <w:r w:rsidRPr="00927984">
        <w:rPr>
          <w:rFonts w:eastAsia="Times New Roman" w:cstheme="minorHAnsi"/>
          <w:lang w:eastAsia="ru-RU"/>
        </w:rPr>
        <w:t xml:space="preserve">6.1.1. </w:t>
      </w:r>
      <w:r w:rsidRPr="00927984">
        <w:rPr>
          <w:rFonts w:eastAsia="Times New Roman" w:cstheme="minorHAnsi"/>
          <w:lang w:eastAsia="ru-RU"/>
        </w:rPr>
        <w:t>Идентификации Пользователя, зарегистрированного на сайте.</w:t>
      </w:r>
    </w:p>
    <w:p w:rsidR="00927984" w:rsidRPr="00927984" w:rsidRDefault="00927984" w:rsidP="00927984">
      <w:pPr>
        <w:spacing w:after="0" w:line="240" w:lineRule="auto"/>
        <w:rPr>
          <w:rFonts w:eastAsia="Times New Roman" w:cstheme="minorHAnsi"/>
          <w:lang w:eastAsia="ru-RU"/>
        </w:rPr>
      </w:pPr>
      <w:r w:rsidRPr="00927984">
        <w:rPr>
          <w:rFonts w:eastAsia="Times New Roman" w:cstheme="minorHAnsi"/>
          <w:lang w:eastAsia="ru-RU"/>
        </w:rPr>
        <w:lastRenderedPageBreak/>
        <w:t>6</w:t>
      </w:r>
      <w:r w:rsidRPr="00927984">
        <w:rPr>
          <w:rFonts w:eastAsia="Times New Roman" w:cstheme="minorHAnsi"/>
          <w:lang w:eastAsia="ru-RU"/>
        </w:rPr>
        <w:t>.1.2. Предоставления Пользователю доступа к персонализированным ресурсам Сайта.</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.1.4. Определения места нахождения Пользователя для обеспечения безопасности, предотвращения мошенничества.</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.1.5. Подтверждения достоверности и полноты персональных данных, предоставленных Пользователем.</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.1.6. Создания учетной записи для совершения покупок, если Пользователь дал согласие на создание учетной записи.</w:t>
      </w:r>
    </w:p>
    <w:p w:rsidR="00927984" w:rsidRPr="00927984" w:rsidRDefault="00927984" w:rsidP="00927984">
      <w:pPr>
        <w:spacing w:after="0" w:line="240" w:lineRule="auto"/>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.1.7. Уведомления Пользователя Сайта о состоянии Заказа.</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.1.8. Обработки и получения платежей.</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.1.9. Предоставления Пользователю эффективной клиентской и технической поддержки при возникновении проблем</w:t>
      </w:r>
      <w:r w:rsidRPr="00927984">
        <w:rPr>
          <w:rFonts w:eastAsia="Times New Roman" w:cstheme="minorHAnsi"/>
          <w:lang w:eastAsia="ru-RU"/>
        </w:rPr>
        <w:t>,</w:t>
      </w:r>
      <w:r w:rsidRPr="00927984">
        <w:rPr>
          <w:rFonts w:eastAsia="Times New Roman" w:cstheme="minorHAnsi"/>
          <w:lang w:eastAsia="ru-RU"/>
        </w:rPr>
        <w:t xml:space="preserve"> связанных с использованием Сайта.</w:t>
      </w:r>
    </w:p>
    <w:p w:rsidR="00927984" w:rsidRP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927984" w:rsidRPr="00927984" w:rsidRDefault="00927984" w:rsidP="00927984">
      <w:pPr>
        <w:spacing w:after="0" w:line="240" w:lineRule="auto"/>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.1.11. Осуществления рекламной деятельности с согласия Пользователя.</w:t>
      </w:r>
    </w:p>
    <w:p w:rsidR="00927984" w:rsidRDefault="00927984" w:rsidP="00927984">
      <w:pPr>
        <w:spacing w:after="0" w:line="240" w:lineRule="auto"/>
        <w:jc w:val="both"/>
        <w:rPr>
          <w:rFonts w:eastAsia="Times New Roman" w:cstheme="minorHAnsi"/>
          <w:lang w:eastAsia="ru-RU"/>
        </w:rPr>
      </w:pPr>
      <w:r w:rsidRPr="00927984">
        <w:rPr>
          <w:rFonts w:eastAsia="Times New Roman" w:cstheme="minorHAnsi"/>
          <w:lang w:eastAsia="ru-RU"/>
        </w:rPr>
        <w:t>6</w:t>
      </w:r>
      <w:r w:rsidRPr="00927984">
        <w:rPr>
          <w:rFonts w:eastAsia="Times New Roman" w:cstheme="minorHAnsi"/>
          <w:lang w:eastAsia="ru-RU"/>
        </w:rPr>
        <w:t>.1.12. Предоставления доступа Пользователю на сайты или сервисы партнеров с целью получения продуктов, обновлений и услуг.</w:t>
      </w:r>
    </w:p>
    <w:p w:rsidR="008F50FE" w:rsidRDefault="008F50FE" w:rsidP="00927984">
      <w:pPr>
        <w:spacing w:after="0" w:line="240" w:lineRule="auto"/>
        <w:jc w:val="both"/>
        <w:rPr>
          <w:rFonts w:eastAsia="Times New Roman" w:cstheme="minorHAnsi"/>
          <w:lang w:eastAsia="ru-RU"/>
        </w:rPr>
      </w:pPr>
      <w:r>
        <w:rPr>
          <w:rFonts w:eastAsia="Times New Roman" w:cstheme="minorHAnsi"/>
          <w:lang w:eastAsia="ru-RU"/>
        </w:rPr>
        <w:t>6.2. Персональные данные: Имя, адрес электронной почты, номер телефона.</w:t>
      </w:r>
    </w:p>
    <w:p w:rsidR="008F50FE" w:rsidRPr="00927984" w:rsidRDefault="008F50FE" w:rsidP="00927984">
      <w:pPr>
        <w:spacing w:after="0" w:line="240" w:lineRule="auto"/>
        <w:jc w:val="both"/>
        <w:rPr>
          <w:rFonts w:eastAsia="Times New Roman" w:cstheme="minorHAnsi"/>
          <w:lang w:eastAsia="ru-RU"/>
        </w:rPr>
      </w:pPr>
      <w:r>
        <w:rPr>
          <w:rFonts w:eastAsia="Times New Roman" w:cstheme="minorHAnsi"/>
          <w:lang w:eastAsia="ru-RU"/>
        </w:rPr>
        <w:t>6.3. Виды обработки персональных данных: отправка информационных писем на адрес электронной почты.</w:t>
      </w:r>
      <w:bookmarkStart w:id="0" w:name="_GoBack"/>
      <w:bookmarkEnd w:id="0"/>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7. Условия обработки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7.4. Обработка персональных данных необходима для исполнения договора, стороной которого либо выгодоприобретателем или </w:t>
      </w:r>
      <w:proofErr w:type="gramStart"/>
      <w:r w:rsidRPr="005755B1">
        <w:rPr>
          <w:rFonts w:eastAsia="Times New Roman" w:cstheme="minorHAnsi"/>
          <w:color w:val="000000"/>
          <w:lang w:eastAsia="ru-RU"/>
        </w:rPr>
        <w:t>поручителем</w:t>
      </w:r>
      <w:proofErr w:type="gramEnd"/>
      <w:r w:rsidRPr="005755B1">
        <w:rPr>
          <w:rFonts w:eastAsia="Times New Roman" w:cstheme="minorHAnsi"/>
          <w:color w:val="000000"/>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8. Порядок сбора, хранения, передачи и других видов обработки персональных данных</w:t>
      </w:r>
    </w:p>
    <w:p w:rsidR="00361A27" w:rsidRPr="005755B1" w:rsidRDefault="00361A27" w:rsidP="008F50FE">
      <w:pPr>
        <w:spacing w:after="0" w:line="240" w:lineRule="auto"/>
        <w:ind w:firstLine="426"/>
        <w:jc w:val="both"/>
        <w:textAlignment w:val="baseline"/>
        <w:rPr>
          <w:rFonts w:eastAsia="Times New Roman" w:cstheme="minorHAnsi"/>
          <w:color w:val="000000"/>
          <w:lang w:eastAsia="ru-RU"/>
        </w:rPr>
      </w:pPr>
      <w:r w:rsidRPr="005755B1">
        <w:rPr>
          <w:rFonts w:eastAsia="Times New Roman" w:cstheme="minorHAnsi"/>
          <w:color w:val="000000"/>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w:t>
      </w:r>
      <w:r w:rsidRPr="005755B1">
        <w:rPr>
          <w:rFonts w:eastAsia="Times New Roman" w:cstheme="minorHAnsi"/>
          <w:color w:val="000000"/>
          <w:lang w:eastAsia="ru-RU"/>
        </w:rPr>
        <w:lastRenderedPageBreak/>
        <w:t>на передачу данных третьему лицу для исполнения обязательств по гражданско-правовому договору.</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8.3.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5755B1">
        <w:rPr>
          <w:rFonts w:eastAsia="Times New Roman" w:cstheme="minorHAnsi"/>
          <w:color w:val="000000"/>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0" w:history="1">
        <w:r w:rsidR="00D269B3">
          <w:rPr>
            <w:rStyle w:val="a3"/>
            <w:rFonts w:ascii="PT Sans" w:hAnsi="PT Sans"/>
            <w:b/>
            <w:bCs/>
            <w:color w:val="014C8C"/>
            <w:sz w:val="21"/>
            <w:szCs w:val="21"/>
            <w:shd w:val="clear" w:color="auto" w:fill="F2F2F2"/>
          </w:rPr>
          <w:t>1broker@bk.ru</w:t>
        </w:r>
      </w:hyperlink>
      <w:r w:rsidR="00D269B3">
        <w:t xml:space="preserve"> </w:t>
      </w:r>
      <w:r w:rsidRPr="005755B1">
        <w:rPr>
          <w:rFonts w:eastAsia="Times New Roman" w:cstheme="minorHAnsi"/>
          <w:color w:val="000000"/>
          <w:lang w:eastAsia="ru-RU"/>
        </w:rPr>
        <w:t>с пометкой «Отзыв согласия на обработку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w:t>
      </w:r>
      <w:r w:rsidR="00D269B3">
        <w:rPr>
          <w:rFonts w:eastAsia="Times New Roman" w:cstheme="minorHAnsi"/>
          <w:color w:val="000000"/>
          <w:lang w:eastAsia="ru-RU"/>
        </w:rPr>
        <w:t>4</w:t>
      </w:r>
      <w:r w:rsidRPr="005755B1">
        <w:rPr>
          <w:rFonts w:eastAsia="Times New Roman" w:cstheme="minorHAnsi"/>
          <w:color w:val="000000"/>
          <w:lang w:eastAsia="ru-RU"/>
        </w:rPr>
        <w:t>.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w:t>
      </w:r>
      <w:r w:rsidR="00D269B3">
        <w:rPr>
          <w:rFonts w:eastAsia="Times New Roman" w:cstheme="minorHAnsi"/>
          <w:color w:val="000000"/>
          <w:lang w:eastAsia="ru-RU"/>
        </w:rPr>
        <w:t>5</w:t>
      </w:r>
      <w:r w:rsidRPr="005755B1">
        <w:rPr>
          <w:rFonts w:eastAsia="Times New Roman" w:cstheme="minorHAnsi"/>
          <w:color w:val="000000"/>
          <w:lang w:eastAsia="ru-RU"/>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w:t>
      </w:r>
      <w:r w:rsidR="00D269B3">
        <w:rPr>
          <w:rFonts w:eastAsia="Times New Roman" w:cstheme="minorHAnsi"/>
          <w:color w:val="000000"/>
          <w:lang w:eastAsia="ru-RU"/>
        </w:rPr>
        <w:t>6</w:t>
      </w:r>
      <w:r w:rsidRPr="005755B1">
        <w:rPr>
          <w:rFonts w:eastAsia="Times New Roman" w:cstheme="minorHAnsi"/>
          <w:color w:val="000000"/>
          <w:lang w:eastAsia="ru-RU"/>
        </w:rPr>
        <w:t>. Оператор при обработке персональных данных обеспечивает конфиденциальность персональных данных.</w:t>
      </w:r>
    </w:p>
    <w:p w:rsidR="00361A27"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8.</w:t>
      </w:r>
      <w:r w:rsidR="00D269B3">
        <w:rPr>
          <w:rFonts w:eastAsia="Times New Roman" w:cstheme="minorHAnsi"/>
          <w:color w:val="000000"/>
          <w:lang w:eastAsia="ru-RU"/>
        </w:rPr>
        <w:t>7</w:t>
      </w:r>
      <w:r w:rsidRPr="005755B1">
        <w:rPr>
          <w:rFonts w:eastAsia="Times New Roman" w:cstheme="minorHAnsi"/>
          <w:color w:val="000000"/>
          <w:lang w:eastAsia="ru-RU"/>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BA5EC3" w:rsidRDefault="00BA5EC3" w:rsidP="00BA5EC3">
      <w:pPr>
        <w:spacing w:after="0" w:line="240" w:lineRule="auto"/>
        <w:jc w:val="both"/>
        <w:textAlignment w:val="baseline"/>
        <w:outlineLvl w:val="2"/>
        <w:rPr>
          <w:rFonts w:eastAsia="Times New Roman" w:cstheme="minorHAnsi"/>
          <w:color w:val="000000"/>
          <w:lang w:eastAsia="ru-RU"/>
        </w:rPr>
      </w:pPr>
      <w:r>
        <w:rPr>
          <w:rFonts w:eastAsia="Times New Roman" w:cstheme="minorHAnsi"/>
          <w:color w:val="000000"/>
          <w:lang w:eastAsia="ru-RU"/>
        </w:rPr>
        <w:t xml:space="preserve">8.8. </w:t>
      </w:r>
      <w:r w:rsidRPr="00BA5EC3">
        <w:rPr>
          <w:rFonts w:eastAsia="Times New Roman" w:cstheme="minorHAnsi"/>
          <w:bCs/>
          <w:color w:val="000000"/>
          <w:bdr w:val="none" w:sz="0" w:space="0" w:color="auto" w:frame="1"/>
          <w:lang w:eastAsia="ru-RU"/>
        </w:rPr>
        <w:t>С</w:t>
      </w:r>
      <w:r w:rsidRPr="005755B1">
        <w:rPr>
          <w:rFonts w:eastAsia="Times New Roman" w:cstheme="minorHAnsi"/>
          <w:bCs/>
          <w:color w:val="000000"/>
          <w:bdr w:val="none" w:sz="0" w:space="0" w:color="auto" w:frame="1"/>
          <w:lang w:eastAsia="ru-RU"/>
        </w:rPr>
        <w:t xml:space="preserve">айт </w:t>
      </w:r>
      <w:r w:rsidRPr="00BA5EC3">
        <w:rPr>
          <w:rFonts w:eastAsia="Times New Roman" w:cstheme="minorHAnsi"/>
          <w:color w:val="000000"/>
          <w:bdr w:val="none" w:sz="0" w:space="0" w:color="auto" w:frame="1"/>
          <w:lang w:eastAsia="ru-RU"/>
        </w:rPr>
        <w:t>https://tur-broker.ru</w:t>
      </w:r>
      <w:r w:rsidRPr="005755B1">
        <w:rPr>
          <w:rFonts w:eastAsia="Times New Roman" w:cstheme="minorHAnsi"/>
          <w:bCs/>
          <w:color w:val="000000"/>
          <w:bdr w:val="none" w:sz="0" w:space="0" w:color="auto" w:frame="1"/>
          <w:lang w:eastAsia="ru-RU"/>
        </w:rPr>
        <w:t xml:space="preserve"> </w:t>
      </w:r>
      <w:r w:rsidRPr="005755B1">
        <w:rPr>
          <w:rFonts w:eastAsia="Times New Roman" w:cstheme="minorHAnsi"/>
          <w:bCs/>
          <w:color w:val="000000"/>
          <w:bdr w:val="none" w:sz="0" w:space="0" w:color="auto" w:frame="1"/>
          <w:lang w:eastAsia="ru-RU"/>
        </w:rPr>
        <w:t>использует сервис веб-аналитики Яндекс Метрика, предоставляемый компанией ООО «ЯНДЕКС», 119021, Россия, Москва, ул. Л. Толстого, 16 (далее — Яндекс).</w:t>
      </w:r>
      <w:r>
        <w:rPr>
          <w:rFonts w:eastAsia="Times New Roman" w:cstheme="minorHAnsi"/>
          <w:bCs/>
          <w:color w:val="000000"/>
          <w:lang w:eastAsia="ru-RU"/>
        </w:rPr>
        <w:t xml:space="preserve"> </w:t>
      </w:r>
      <w:r w:rsidRPr="005755B1">
        <w:rPr>
          <w:rFonts w:eastAsia="Times New Roman" w:cstheme="minorHAnsi"/>
          <w:color w:val="000000"/>
          <w:lang w:eastAsia="ru-RU"/>
        </w:rPr>
        <w:t>Сервис Яндекс Метрика использует технологию «</w:t>
      </w:r>
      <w:proofErr w:type="spellStart"/>
      <w:r w:rsidRPr="005755B1">
        <w:rPr>
          <w:rFonts w:eastAsia="Times New Roman" w:cstheme="minorHAnsi"/>
          <w:color w:val="000000"/>
          <w:lang w:eastAsia="ru-RU"/>
        </w:rPr>
        <w:t>cookie</w:t>
      </w:r>
      <w:proofErr w:type="spellEnd"/>
      <w:r w:rsidRPr="005755B1">
        <w:rPr>
          <w:rFonts w:eastAsia="Times New Roman" w:cstheme="minorHAnsi"/>
          <w:color w:val="000000"/>
          <w:lang w:eastAsia="ru-RU"/>
        </w:rPr>
        <w:t>» — небольшие текстовые файлы, размещаемые на компьютере пользователей с целью анализа их пользовательской активности.</w:t>
      </w:r>
      <w:r>
        <w:rPr>
          <w:rFonts w:eastAsia="Times New Roman" w:cstheme="minorHAnsi"/>
          <w:bCs/>
          <w:color w:val="000000"/>
          <w:lang w:eastAsia="ru-RU"/>
        </w:rPr>
        <w:t xml:space="preserve"> </w:t>
      </w:r>
      <w:r w:rsidRPr="005755B1">
        <w:rPr>
          <w:rFonts w:eastAsia="Times New Roman" w:cstheme="minorHAnsi"/>
          <w:color w:val="000000"/>
          <w:lang w:eastAsia="ru-RU"/>
        </w:rPr>
        <w:t xml:space="preserve">Информация об использовании </w:t>
      </w:r>
      <w:r>
        <w:rPr>
          <w:rFonts w:eastAsia="Times New Roman" w:cstheme="minorHAnsi"/>
          <w:color w:val="000000"/>
          <w:lang w:eastAsia="ru-RU"/>
        </w:rPr>
        <w:t>Посетителем</w:t>
      </w:r>
      <w:r w:rsidRPr="005755B1">
        <w:rPr>
          <w:rFonts w:eastAsia="Times New Roman" w:cstheme="minorHAnsi"/>
          <w:color w:val="000000"/>
          <w:lang w:eastAsia="ru-RU"/>
        </w:rPr>
        <w:t xml:space="preserve"> </w:t>
      </w:r>
      <w:r>
        <w:rPr>
          <w:rFonts w:eastAsia="Times New Roman" w:cstheme="minorHAnsi"/>
          <w:color w:val="000000"/>
          <w:lang w:eastAsia="ru-RU"/>
        </w:rPr>
        <w:t>интернет-</w:t>
      </w:r>
      <w:r w:rsidRPr="005755B1">
        <w:rPr>
          <w:rFonts w:eastAsia="Times New Roman" w:cstheme="minorHAnsi"/>
          <w:color w:val="000000"/>
          <w:lang w:eastAsia="ru-RU"/>
        </w:rPr>
        <w:t>сайта</w:t>
      </w:r>
      <w:r>
        <w:rPr>
          <w:rFonts w:eastAsia="Times New Roman" w:cstheme="minorHAnsi"/>
          <w:color w:val="000000"/>
          <w:lang w:eastAsia="ru-RU"/>
        </w:rPr>
        <w:t xml:space="preserve"> </w:t>
      </w:r>
      <w:r w:rsidRPr="00BA5EC3">
        <w:rPr>
          <w:rFonts w:eastAsia="Times New Roman" w:cstheme="minorHAnsi"/>
          <w:color w:val="000000"/>
          <w:bdr w:val="none" w:sz="0" w:space="0" w:color="auto" w:frame="1"/>
          <w:lang w:eastAsia="ru-RU"/>
        </w:rPr>
        <w:t>https://tur-broker.ru</w:t>
      </w:r>
      <w:r w:rsidRPr="005755B1">
        <w:rPr>
          <w:rFonts w:eastAsia="Times New Roman" w:cstheme="minorHAnsi"/>
          <w:color w:val="000000"/>
          <w:lang w:eastAsia="ru-RU"/>
        </w:rPr>
        <w:t xml:space="preserve">, собранная при помощи </w:t>
      </w:r>
      <w:proofErr w:type="spellStart"/>
      <w:r w:rsidRPr="005755B1">
        <w:rPr>
          <w:rFonts w:eastAsia="Times New Roman" w:cstheme="minorHAnsi"/>
          <w:color w:val="000000"/>
          <w:lang w:eastAsia="ru-RU"/>
        </w:rPr>
        <w:t>cookie</w:t>
      </w:r>
      <w:proofErr w:type="spellEnd"/>
      <w:r w:rsidRPr="005755B1">
        <w:rPr>
          <w:rFonts w:eastAsia="Times New Roman" w:cstheme="minorHAnsi"/>
          <w:color w:val="000000"/>
          <w:lang w:eastAsia="ru-RU"/>
        </w:rPr>
        <w:t>, переда</w:t>
      </w:r>
      <w:r>
        <w:rPr>
          <w:rFonts w:eastAsia="Times New Roman" w:cstheme="minorHAnsi"/>
          <w:color w:val="000000"/>
          <w:lang w:eastAsia="ru-RU"/>
        </w:rPr>
        <w:t>ется</w:t>
      </w:r>
      <w:r w:rsidRPr="005755B1">
        <w:rPr>
          <w:rFonts w:eastAsia="Times New Roman" w:cstheme="minorHAnsi"/>
          <w:color w:val="000000"/>
          <w:lang w:eastAsia="ru-RU"/>
        </w:rPr>
        <w:t xml:space="preserve"> Яндексу и храниться на сервере Яндекса в ЕС и Российской Федерации. Яндекс обрабатыва</w:t>
      </w:r>
      <w:r>
        <w:rPr>
          <w:rFonts w:eastAsia="Times New Roman" w:cstheme="minorHAnsi"/>
          <w:color w:val="000000"/>
          <w:lang w:eastAsia="ru-RU"/>
        </w:rPr>
        <w:t>е</w:t>
      </w:r>
      <w:r w:rsidRPr="005755B1">
        <w:rPr>
          <w:rFonts w:eastAsia="Times New Roman" w:cstheme="minorHAnsi"/>
          <w:color w:val="000000"/>
          <w:lang w:eastAsia="ru-RU"/>
        </w:rPr>
        <w:t xml:space="preserve">т эту информацию для оценки использования </w:t>
      </w:r>
      <w:r>
        <w:rPr>
          <w:rFonts w:eastAsia="Times New Roman" w:cstheme="minorHAnsi"/>
          <w:color w:val="000000"/>
          <w:lang w:eastAsia="ru-RU"/>
        </w:rPr>
        <w:t>Посетителями с</w:t>
      </w:r>
      <w:r w:rsidRPr="005755B1">
        <w:rPr>
          <w:rFonts w:eastAsia="Times New Roman" w:cstheme="minorHAnsi"/>
          <w:color w:val="000000"/>
          <w:lang w:eastAsia="ru-RU"/>
        </w:rPr>
        <w:t>айта, составления отчетов о деятельности сайта, и предоставления других услуг. Яндекс обрабатывает эту информацию в порядке, установленном в условиях использования сервиса Яндекс Метрика.</w:t>
      </w:r>
    </w:p>
    <w:p w:rsidR="00927984" w:rsidRPr="00927984" w:rsidRDefault="003105CC" w:rsidP="00927984">
      <w:pPr>
        <w:spacing w:after="0" w:line="240" w:lineRule="auto"/>
        <w:rPr>
          <w:rFonts w:eastAsia="Times New Roman" w:cstheme="minorHAnsi"/>
          <w:lang w:eastAsia="ru-RU"/>
        </w:rPr>
      </w:pPr>
      <w:r w:rsidRPr="00927984">
        <w:rPr>
          <w:rFonts w:eastAsia="Times New Roman" w:cstheme="minorHAnsi"/>
          <w:bCs/>
          <w:lang w:eastAsia="ru-RU"/>
        </w:rPr>
        <w:t xml:space="preserve">8.9. </w:t>
      </w:r>
      <w:r w:rsidR="00927984" w:rsidRPr="00927984">
        <w:rPr>
          <w:rFonts w:eastAsia="Times New Roman" w:cstheme="minorHAnsi"/>
          <w:lang w:eastAsia="ru-RU"/>
        </w:rPr>
        <w:t>Сайт собирает некоторую статистическую информацию, которая автоматически передаются в процессе просмотра рекламных блоков и при посещении страниц:</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IP-адрес пользователя;</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 xml:space="preserve">информация из </w:t>
      </w:r>
      <w:proofErr w:type="spellStart"/>
      <w:r w:rsidRPr="00927984">
        <w:rPr>
          <w:rFonts w:eastAsia="Times New Roman" w:cstheme="minorHAnsi"/>
          <w:lang w:eastAsia="ru-RU"/>
        </w:rPr>
        <w:t>cookies</w:t>
      </w:r>
      <w:proofErr w:type="spellEnd"/>
      <w:r w:rsidRPr="00927984">
        <w:rPr>
          <w:rFonts w:eastAsia="Times New Roman" w:cstheme="minorHAnsi"/>
          <w:lang w:eastAsia="ru-RU"/>
        </w:rPr>
        <w:t>;</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тип браузера;</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дата, время и количество посещений;</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адрес сайта, с которого пользователь осуществил переход на сайт Компании;</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сведения о местоположении;</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сведения о посещенных страницах, о просмотре рекламных баннеров;</w:t>
      </w:r>
    </w:p>
    <w:p w:rsidR="00927984" w:rsidRPr="00927984" w:rsidRDefault="00927984" w:rsidP="00927984">
      <w:pPr>
        <w:numPr>
          <w:ilvl w:val="0"/>
          <w:numId w:val="4"/>
        </w:numPr>
        <w:tabs>
          <w:tab w:val="clear" w:pos="720"/>
          <w:tab w:val="num" w:pos="426"/>
        </w:tabs>
        <w:spacing w:after="0" w:line="240" w:lineRule="auto"/>
        <w:ind w:left="0" w:firstLine="0"/>
        <w:rPr>
          <w:rFonts w:eastAsia="Times New Roman" w:cstheme="minorHAnsi"/>
          <w:lang w:eastAsia="ru-RU"/>
        </w:rPr>
      </w:pPr>
      <w:r w:rsidRPr="00927984">
        <w:rPr>
          <w:rFonts w:eastAsia="Times New Roman" w:cstheme="minorHAnsi"/>
          <w:lang w:eastAsia="ru-RU"/>
        </w:rPr>
        <w:t>информация, предоставляемая Вашим браузером (тип устройства, тип и версия браузера, операционная система и т.п.).</w:t>
      </w:r>
    </w:p>
    <w:p w:rsidR="00927984" w:rsidRPr="00927984" w:rsidRDefault="00927984" w:rsidP="00927984">
      <w:pPr>
        <w:spacing w:after="0" w:line="240" w:lineRule="auto"/>
        <w:jc w:val="both"/>
        <w:rPr>
          <w:rFonts w:eastAsia="Times New Roman" w:cstheme="minorHAnsi"/>
          <w:lang w:eastAsia="ru-RU"/>
        </w:rPr>
      </w:pPr>
      <w:r>
        <w:rPr>
          <w:rFonts w:eastAsia="Times New Roman" w:cstheme="minorHAnsi"/>
          <w:lang w:eastAsia="ru-RU"/>
        </w:rPr>
        <w:t>8.10.</w:t>
      </w:r>
      <w:r w:rsidRPr="00927984">
        <w:rPr>
          <w:rFonts w:eastAsia="Times New Roman" w:cstheme="minorHAnsi"/>
          <w:lang w:eastAsia="ru-RU"/>
        </w:rPr>
        <w:t xml:space="preserve"> Отключение </w:t>
      </w:r>
      <w:proofErr w:type="spellStart"/>
      <w:r w:rsidRPr="00927984">
        <w:rPr>
          <w:rFonts w:eastAsia="Times New Roman" w:cstheme="minorHAnsi"/>
          <w:lang w:eastAsia="ru-RU"/>
        </w:rPr>
        <w:t>cookies</w:t>
      </w:r>
      <w:proofErr w:type="spellEnd"/>
      <w:r w:rsidRPr="00927984">
        <w:rPr>
          <w:rFonts w:eastAsia="Times New Roman" w:cstheme="minorHAnsi"/>
          <w:lang w:eastAsia="ru-RU"/>
        </w:rPr>
        <w:t xml:space="preserve"> может повлечь невозможность доступа к частям Сайта, требующим авторизации.</w:t>
      </w:r>
    </w:p>
    <w:p w:rsidR="003105CC" w:rsidRPr="005755B1" w:rsidRDefault="00927984" w:rsidP="00927984">
      <w:pPr>
        <w:spacing w:after="0" w:line="240" w:lineRule="auto"/>
        <w:jc w:val="both"/>
        <w:textAlignment w:val="baseline"/>
        <w:outlineLvl w:val="2"/>
        <w:rPr>
          <w:rFonts w:eastAsia="Times New Roman" w:cstheme="minorHAnsi"/>
          <w:bCs/>
          <w:lang w:eastAsia="ru-RU"/>
        </w:rPr>
      </w:pPr>
      <w:r>
        <w:rPr>
          <w:rFonts w:eastAsia="Times New Roman" w:cstheme="minorHAnsi"/>
          <w:lang w:eastAsia="ru-RU"/>
        </w:rPr>
        <w:t>8.11</w:t>
      </w:r>
      <w:r w:rsidRPr="00927984">
        <w:rPr>
          <w:rFonts w:eastAsia="Times New Roman" w:cstheme="minorHAnsi"/>
          <w:lang w:eastAsia="ru-RU"/>
        </w:rPr>
        <w:t>.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9. Перечень действий, производимых Оператором с полученными персональными данными</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xml:space="preserve">9.1. Оператор </w:t>
      </w:r>
      <w:r w:rsidR="00BA5EC3">
        <w:rPr>
          <w:rFonts w:eastAsia="Times New Roman" w:cstheme="minorHAnsi"/>
          <w:color w:val="000000"/>
          <w:lang w:eastAsia="ru-RU"/>
        </w:rPr>
        <w:t xml:space="preserve">может </w:t>
      </w:r>
      <w:r w:rsidRPr="005755B1">
        <w:rPr>
          <w:rFonts w:eastAsia="Times New Roman" w:cstheme="minorHAnsi"/>
          <w:color w:val="000000"/>
          <w:lang w:eastAsia="ru-RU"/>
        </w:rPr>
        <w:t>осуществлят</w:t>
      </w:r>
      <w:r w:rsidR="00BA5EC3">
        <w:rPr>
          <w:rFonts w:eastAsia="Times New Roman" w:cstheme="minorHAnsi"/>
          <w:color w:val="000000"/>
          <w:lang w:eastAsia="ru-RU"/>
        </w:rPr>
        <w:t>ь</w:t>
      </w:r>
      <w:r w:rsidRPr="005755B1">
        <w:rPr>
          <w:rFonts w:eastAsia="Times New Roman" w:cstheme="minorHAnsi"/>
          <w:color w:val="000000"/>
          <w:lang w:eastAsia="ru-RU"/>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lastRenderedPageBreak/>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10. Трансграничная передача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11. Конфиденциальность персональных данных</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61A27" w:rsidRPr="005755B1" w:rsidRDefault="00361A27" w:rsidP="00361A27">
      <w:pPr>
        <w:spacing w:after="0" w:line="240" w:lineRule="auto"/>
        <w:jc w:val="both"/>
        <w:textAlignment w:val="baseline"/>
        <w:outlineLvl w:val="4"/>
        <w:rPr>
          <w:rFonts w:eastAsia="Times New Roman" w:cstheme="minorHAnsi"/>
          <w:b/>
          <w:bCs/>
          <w:color w:val="000000"/>
          <w:lang w:eastAsia="ru-RU"/>
        </w:rPr>
      </w:pPr>
      <w:r w:rsidRPr="005755B1">
        <w:rPr>
          <w:rFonts w:eastAsia="Times New Roman" w:cstheme="minorHAnsi"/>
          <w:b/>
          <w:bCs/>
          <w:color w:val="000000"/>
          <w:lang w:eastAsia="ru-RU"/>
        </w:rPr>
        <w:t>12. Заключительные положения</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1" w:history="1">
        <w:r w:rsidR="00BA5EC3">
          <w:rPr>
            <w:rStyle w:val="a3"/>
            <w:rFonts w:ascii="PT Sans" w:hAnsi="PT Sans"/>
            <w:b/>
            <w:bCs/>
            <w:color w:val="014C8C"/>
            <w:sz w:val="21"/>
            <w:szCs w:val="21"/>
            <w:shd w:val="clear" w:color="auto" w:fill="F2F2F2"/>
          </w:rPr>
          <w:t>1broker@bk.ru</w:t>
        </w:r>
      </w:hyperlink>
      <w:r w:rsidRPr="005755B1">
        <w:rPr>
          <w:rFonts w:eastAsia="Times New Roman" w:cstheme="minorHAnsi"/>
          <w:color w:val="000000"/>
          <w:lang w:eastAsia="ru-RU"/>
        </w:rPr>
        <w:t>.</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12.3. Актуальная версия Политики в свободном доступе расположена в сети Интернет по адресу </w:t>
      </w:r>
      <w:r w:rsidR="00BA5EC3" w:rsidRPr="00BA5EC3">
        <w:rPr>
          <w:rFonts w:eastAsia="Times New Roman" w:cstheme="minorHAnsi"/>
          <w:color w:val="000000"/>
          <w:bdr w:val="none" w:sz="0" w:space="0" w:color="auto" w:frame="1"/>
          <w:lang w:eastAsia="ru-RU"/>
        </w:rPr>
        <w:t>https://tur-broker.ru</w:t>
      </w:r>
      <w:r w:rsidRPr="005755B1">
        <w:rPr>
          <w:rFonts w:eastAsia="Times New Roman" w:cstheme="minorHAnsi"/>
          <w:color w:val="000000"/>
          <w:lang w:eastAsia="ru-RU"/>
        </w:rPr>
        <w:t>.</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w:t>
      </w:r>
    </w:p>
    <w:p w:rsidR="00361A27" w:rsidRPr="005755B1" w:rsidRDefault="00361A27" w:rsidP="00361A27">
      <w:pPr>
        <w:spacing w:after="0" w:line="240" w:lineRule="auto"/>
        <w:jc w:val="both"/>
        <w:textAlignment w:val="baseline"/>
        <w:rPr>
          <w:rFonts w:eastAsia="Times New Roman" w:cstheme="minorHAnsi"/>
          <w:color w:val="000000"/>
          <w:lang w:eastAsia="ru-RU"/>
        </w:rPr>
      </w:pPr>
      <w:r w:rsidRPr="005755B1">
        <w:rPr>
          <w:rFonts w:eastAsia="Times New Roman" w:cstheme="minorHAnsi"/>
          <w:color w:val="000000"/>
          <w:lang w:eastAsia="ru-RU"/>
        </w:rPr>
        <w:t> </w:t>
      </w:r>
    </w:p>
    <w:p w:rsidR="00877EE9" w:rsidRPr="00361A27" w:rsidRDefault="00877EE9">
      <w:pPr>
        <w:pStyle w:val="ConsPlusNormal"/>
        <w:pBdr>
          <w:top w:val="single" w:sz="6" w:space="0" w:color="auto"/>
        </w:pBdr>
        <w:spacing w:before="100" w:after="100"/>
        <w:jc w:val="both"/>
        <w:rPr>
          <w:rFonts w:asciiTheme="minorHAnsi" w:hAnsiTheme="minorHAnsi" w:cstheme="minorHAnsi"/>
          <w:szCs w:val="22"/>
        </w:rPr>
      </w:pPr>
    </w:p>
    <w:p w:rsidR="00710E5C" w:rsidRPr="00361A27" w:rsidRDefault="008F50FE">
      <w:pPr>
        <w:rPr>
          <w:rFonts w:cstheme="minorHAnsi"/>
        </w:rPr>
      </w:pPr>
    </w:p>
    <w:sectPr w:rsidR="00710E5C" w:rsidRPr="00361A27" w:rsidSect="00B437F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61FC"/>
    <w:multiLevelType w:val="multilevel"/>
    <w:tmpl w:val="94B4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96C44"/>
    <w:multiLevelType w:val="multilevel"/>
    <w:tmpl w:val="589E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E5536"/>
    <w:multiLevelType w:val="multilevel"/>
    <w:tmpl w:val="81FE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B517D"/>
    <w:multiLevelType w:val="multilevel"/>
    <w:tmpl w:val="DB74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E9"/>
    <w:rsid w:val="003105CC"/>
    <w:rsid w:val="00361A27"/>
    <w:rsid w:val="00877EE9"/>
    <w:rsid w:val="008F50FE"/>
    <w:rsid w:val="00927984"/>
    <w:rsid w:val="00B437FA"/>
    <w:rsid w:val="00BA5EC3"/>
    <w:rsid w:val="00C85719"/>
    <w:rsid w:val="00D269B3"/>
    <w:rsid w:val="00F7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6676"/>
  <w15:chartTrackingRefBased/>
  <w15:docId w15:val="{36847FD5-67E6-4AE0-BF38-D926F39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A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E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7EE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437FA"/>
    <w:rPr>
      <w:color w:val="0563C1" w:themeColor="hyperlink"/>
      <w:u w:val="single"/>
    </w:rPr>
  </w:style>
  <w:style w:type="character" w:styleId="a4">
    <w:name w:val="Unresolved Mention"/>
    <w:basedOn w:val="a0"/>
    <w:uiPriority w:val="99"/>
    <w:semiHidden/>
    <w:unhideWhenUsed/>
    <w:rsid w:val="00B4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brok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r-brok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broker.ru/" TargetMode="External"/><Relationship Id="rId11" Type="http://schemas.openxmlformats.org/officeDocument/2006/relationships/hyperlink" Target="mailto:1broker@bk.ru" TargetMode="External"/><Relationship Id="rId5" Type="http://schemas.openxmlformats.org/officeDocument/2006/relationships/hyperlink" Target="https://tur-broker.ru/" TargetMode="External"/><Relationship Id="rId10" Type="http://schemas.openxmlformats.org/officeDocument/2006/relationships/hyperlink" Target="mailto:1broker@bk.ru" TargetMode="External"/><Relationship Id="rId4" Type="http://schemas.openxmlformats.org/officeDocument/2006/relationships/webSettings" Target="webSettings.xml"/><Relationship Id="rId9" Type="http://schemas.openxmlformats.org/officeDocument/2006/relationships/hyperlink" Target="https://tur-bro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2023-07-04T14:06:00Z</dcterms:created>
  <dcterms:modified xsi:type="dcterms:W3CDTF">2023-07-04T15:20:00Z</dcterms:modified>
</cp:coreProperties>
</file>